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55" w:rsidRPr="00382B1B" w:rsidRDefault="00495C55" w:rsidP="00382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82B1B">
        <w:rPr>
          <w:rFonts w:ascii="Times New Roman" w:hAnsi="Times New Roman" w:cs="Times New Roman"/>
          <w:b/>
          <w:bCs/>
          <w:sz w:val="48"/>
          <w:szCs w:val="48"/>
        </w:rPr>
        <w:t xml:space="preserve">Консультация для родителей возрастные </w:t>
      </w:r>
      <w:bookmarkStart w:id="0" w:name="_GoBack"/>
      <w:bookmarkEnd w:id="0"/>
      <w:r w:rsidRPr="00382B1B">
        <w:rPr>
          <w:rFonts w:ascii="Times New Roman" w:hAnsi="Times New Roman" w:cs="Times New Roman"/>
          <w:b/>
          <w:bCs/>
          <w:sz w:val="48"/>
          <w:szCs w:val="48"/>
        </w:rPr>
        <w:t>особенности развития детей 5-6 лет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Будет учебная деятельность радостной для ребенка или, наоборот, омрачится неудачами,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многом зависит от нас, взрослых, ибо познавательный интерес у ребенка должен быть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95C55">
        <w:rPr>
          <w:rFonts w:ascii="Times New Roman" w:hAnsi="Times New Roman" w:cs="Times New Roman"/>
          <w:sz w:val="28"/>
          <w:szCs w:val="28"/>
        </w:rPr>
        <w:t>формирован в дошкольные годы.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Каждый ребёнок развивается по-своему, у каждого свой собственный путь и темп развития. Но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же есть нечто общее, что позволяет охарактеризовать детей, - это возрастные особенности.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Вашему вниманию предлагается общий возрастной портрет ребёнка 5-6 лет, с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разных сторон его развития.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5C55">
        <w:rPr>
          <w:rFonts w:ascii="Times New Roman" w:hAnsi="Times New Roman" w:cs="Times New Roman"/>
          <w:sz w:val="28"/>
          <w:szCs w:val="28"/>
          <w:u w:val="single"/>
        </w:rPr>
        <w:t xml:space="preserve">            «Возрастной портрет ребёнка»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C55">
        <w:rPr>
          <w:rFonts w:ascii="Times New Roman" w:hAnsi="Times New Roman" w:cs="Times New Roman"/>
          <w:i/>
          <w:sz w:val="28"/>
          <w:szCs w:val="28"/>
        </w:rPr>
        <w:t>«Социальное развитие»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Социальное развитие ребёнка 5-6 лет процесс, во время которого усваиваются ценности,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традиции, культура общества, к которому принадлежит малыш. Общаясь со сверстниками и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взрослыми, играя, занимаясь, маленький человек учится жить по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определённым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неписаным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правилам, учитывать интересы других людей, нормы поведения».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Какие особенности должны присутствовать у детей 5-6 лет, чтобы социальное развитие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успешным?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играть с другими детьми, не ссорясь, соблюдая правила игры.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сосредоточенно работать 10-15 минут;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· способность оценить качество своей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в общем;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умение планировать свою деятельность, а не действовать хаотично, методом проб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ошибок;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самостоятельно исправить ошибку в своей работе;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Какие возрастные особенности детей 5-6 лет необходимо учитывать при развитии речи.</w:t>
      </w:r>
    </w:p>
    <w:p w:rsid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Способность правильно воспроизводить все звуки родного языка;*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способность к простейшему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звуковому анализу слов;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хороший словарный запас (3, 5-7 тысяч слов);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грамматически правильное построение предложения;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умение самостоятельно пересказывать или составлять рассказ по картинкам;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· свободное общение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Какие возрастные особенности детей 5-6 лет необходимо учитывать при развитии их интеллекта?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к классификации предметов, простейшим умозаключениям;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элементарный запас сведений и знаний об окружающем мире,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к произвольному вниманию, однако оно ещё не устойчиво (10-15 минут)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lastRenderedPageBreak/>
        <w:t>· способность воспринимать инструкцию и по ней выполнять задание;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количество одновременно воспринимаемых объектов невелико-1-2;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преобладает непроизвольная память;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легче запоминают наглядные образы, чем словесные рассуждения;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· способность к овладению приёмами логического запоминания (смысловые соотношения и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группировка)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· неспособность быстро и часто переключать внимание с одного вида деятельности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другой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5C55">
        <w:rPr>
          <w:rFonts w:ascii="Times New Roman" w:hAnsi="Times New Roman" w:cs="Times New Roman"/>
          <w:sz w:val="28"/>
          <w:szCs w:val="28"/>
          <w:u w:val="single"/>
        </w:rPr>
        <w:t>Возрастные особенности 5-6 лет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сверстниками. Игра остается основным способом познания окружающего мира, хотя меняются ее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формы и содержание.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 этом возрасте ваш ребенок: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Продолжает активно познавать окружающий мир. Он не только задает много вопросов, но и сам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формулирует ответы или создает версии. Его воображение задействовано почти 24 часа в </w:t>
      </w:r>
      <w:proofErr w:type="spellStart"/>
      <w:r w:rsidRPr="00495C55">
        <w:rPr>
          <w:rFonts w:ascii="Times New Roman" w:hAnsi="Times New Roman" w:cs="Times New Roman"/>
          <w:sz w:val="28"/>
          <w:szCs w:val="28"/>
        </w:rPr>
        <w:t>суткии</w:t>
      </w:r>
      <w:proofErr w:type="spell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помогает ему не только развиваться, но и адаптироваться к миру, который для него пока сложен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малообъясним.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Желает показать себя миру. Он часто привлекает к себе внимание, поскольку ему нужен свидетель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его самовыражения. Иногда для него негативное внимание важнее никакого, поэтому ребенок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может провоцировать взрослого на привлечение внимания «плохими» поступками.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 трудом может соизмерять собственные «хочу» с чужими потребностями и возможностями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поэтому все время проверяет прочность выставленных другими взрослыми границ, желая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заполучить то, что хочет.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себе. Постепенно переходит от сюжетно ролевых игр к играм по правилам,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складывается механизм управления своим поведением, проявляющийся затем и в других видах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деятельности. В этом возрасте ребенку еще нужен внешний контроль — со стороны его товарищей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 игре. Дети контролируют сначала друг друга, а потом — каждый самого себя.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Стремится к большей самостоятельности. Он хочет и может многое делать сам, но ему еще трудно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долго сосредоточиваться на том, что ему неинтересно.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Очень хочет походить на значимых для него взрослых, поэтому любит играть во «взрослые дела»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другие социальные игры. Продолжительность игр может быть уже достаточно существенной.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lastRenderedPageBreak/>
        <w:t>Может начать осознавать половые различия. По этому поводу может задавать много «неудобных»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для родителей вопросов.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Начинает задавать вопросы, связанные со смертью. Могут усиливаться страхи, особенно ночные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проявляющиеся в период засыпания.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b/>
          <w:bCs/>
          <w:sz w:val="28"/>
          <w:szCs w:val="28"/>
        </w:rPr>
        <w:t>Вам как его родителям важно</w:t>
      </w:r>
      <w:r w:rsidRPr="00495C55">
        <w:rPr>
          <w:rFonts w:ascii="Times New Roman" w:hAnsi="Times New Roman" w:cs="Times New Roman"/>
          <w:sz w:val="28"/>
          <w:szCs w:val="28"/>
        </w:rPr>
        <w:t>: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 уважением относиться к его фантазиями версиям, не заземляя его магического мышления.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Различать «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», защитное фантазирование и просто игру воображения.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Поддерживать в ребенке стремление к позитивном у самовыражению, позволяя развиваться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 xml:space="preserve">талантам и способностям,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не акцентируя и не эксплуатируя их. Постараться обеспечить ребенку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возможности для самого разнообразного творчества.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Быть внимательными к желаниям ребенка, но и уметь ставить границу там, где его 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вредны для него самого или нарушают границы окружающих его людей. Важно помнить, что не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стоит ставить ту границу, которую вы не в состоянии отстоять и выдержать.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Обеспечивать ребенку возможность общения со сверстниками, помогая своему малышу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случае его эмоциональных затруднений, обсуждая сложившуюся трудную ситуацию и вместе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рассматривая варианты выхода из нее.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Обеспечивать общение с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, организовывая отдых всей семьей, вместе с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обсуждая совместные планы.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Постепенно снижать контроль и опеку, позволяя ребенку ставить перед собой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разнообразные задачи и решать их. Важно радоваться самостоятельным успехам ребенка,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поддерживать его в случае проблем, совместно разбирая причины неудачи.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Помнить, что в этом возрасте (да и всегда) ваш ребенок охотнее будет откликаться на просьбу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помощи, чем на долженствование и обязанность. Осознавать, что, обращаясь к нему как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помощнику, вы больше развиваете в нем «взрослую» позицию. Делая его подчиненным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обязанным выполнять ваши требования, вы развиваете его «инфантильно-детскую»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составляющую.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 возможности не пугаться и не увиливать от «неудобных», но очень важных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 xml:space="preserve">вопросов. Отвечать ясно и максимально просто только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вопросы, которые он задает,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 xml:space="preserve">распространяясь и не усложняя. Уметь объяснить ему специфику разности полов на его языке,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с его возрастом, в случае трудностей запастись детской литературой на эту тему.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На вопросы о смерти отвечать по возможности честно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в соответствии с вашими,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религиозными, представлениями. Помнить, что отсутствие информации по этой теме порождает у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ребенка фантазии, которые могут быть тревожнее и страшнее, чем реальность.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Помогать ребенк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вне зависимости от пола) справляться со страхами, не осуждая его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призывая не бояться», Внимательно выслушивать ребенка и сочувствовать ему, разделяя его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lastRenderedPageBreak/>
        <w:t>беспокойства и тревоги. Поддерживать его в процессе проживания страха, быть 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рядом, когда это нужно пугливому ребенку, но и постепенно предоставлять ему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 xml:space="preserve">справляться самому с чем-то менее страшным. В случае навязчивых страхов обращаться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помощью к психологам.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b/>
          <w:bCs/>
          <w:sz w:val="28"/>
          <w:szCs w:val="28"/>
        </w:rPr>
        <w:t>Чем можно заняться дома с ребенком</w:t>
      </w:r>
      <w:r w:rsidRPr="00495C55">
        <w:rPr>
          <w:rFonts w:ascii="Times New Roman" w:hAnsi="Times New Roman" w:cs="Times New Roman"/>
          <w:sz w:val="28"/>
          <w:szCs w:val="28"/>
        </w:rPr>
        <w:t>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Расставлять от 6 до 8 картинок в правильной последовательности.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Запоминать 5-6 предметов, содержание сюжетного рисунка.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пару каждому предмету; объяснять, какая между ними связь.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закономерность в расположении предметов.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- Решать простые логические задачи и из трёх предметов выбирать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признаки сходства и отличия между двумя предметами и рисунками.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среди предметов лишний, объяснять свой выбор.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Различать и правильно называть все цвета и оттенки.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- Различать явления природы.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Правильно определять последовательность времён года (знать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месяцы), порядок дней недели; части суток. Понимать значение слов «позавчера», «вчера»,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«сегодня», «завтра», «послезавтра».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Расставлять числа в правильной последовательности. Находить пропущенное число.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Узнавать цифры.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Раскладывать числа на меньшие составляющие (например,6 на 3 и 3, 4 и 2, 5 и 1).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Сравнивать количество предметов.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Сравнивать предметы по величине (длине, ширине, высоте, толщине).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Уравнивать количество предметов в группе.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Правильно использовать в речи порядковые числительные.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Решать простые примеры и задачи на сложение и вычитание.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- Ориентироваться в пространстве и на листе бумаги (вправо, влево, посередине, между, вверху,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внизу, спереди, сзади).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- Узнавать и правильно называть геометрические фигуры (круг, овал, треугольник, квадрат,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прямоугольник, ромб, трапецию и тела (куб, шар, цилиндр, конус и параллелепипед).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Называть предметы окружающей обстановки, действия людей и животных.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Называть обобщающим словом предметы, относящиеся к группам: «мебель», «рабочие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инструменты», «игрушки», «транспорт», «продукты», «овощи», «фрукты», «одежда»,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«музыкальные инструменты» и т.д.).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предмет по описанию (мороженое - «холодное, белое, сладкое»), самостоятельно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lastRenderedPageBreak/>
        <w:t>составлять описание предмета.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- Подбирать слова близкие и противоположные по значению (мелкий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лубокий).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Определять материал, из которого сделан предмет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резиновый, пластмассовый, деревянный,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стеклянный, кирпичный, меховой, пуховый, войлочный, шерстяной.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Знать, какие бывают профессии; названия праздников.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Поддерживать беседу: уметь отвечать на вопросы и правильно их задавать.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- Рассказывать наизусть несколько стихотворений, </w:t>
      </w:r>
      <w:proofErr w:type="spellStart"/>
      <w:r w:rsidRPr="00495C5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95C55">
        <w:rPr>
          <w:rFonts w:ascii="Times New Roman" w:hAnsi="Times New Roman" w:cs="Times New Roman"/>
          <w:sz w:val="28"/>
          <w:szCs w:val="28"/>
        </w:rPr>
        <w:t>, загадок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отгадывать загадки.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Составлять по картинке связный рассказ из 6-7 предложений; согласовывать слова в роде, числе,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Пересказывать содержание услышанной сказки; употреблять в речи простые и сложные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Придумывать окончание к рассказу.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- Выделять заданный звук в слове; понимать, чем отличается буква от звука (звук - это то, что мы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слышим, а знаки, которыми мы обозначаем звуки на письме, называются буквами).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Правильно называть звуки и буквы; определять количество слогов в слове, ударный слог.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Пользоваться различными изобразительными средствами: мелками, красками, карандашами,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фломастерами.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Проводить линии разной длины и направления; рисовать простые предметы, окружности;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штриховать фигурки; копировать рисунки и надписи; обводить клеточки по образцу и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диктовку (графический диктант); раскрашивать.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Выполнять задания в прописях.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 зовут ребенка (фамилия, имя)?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Сколько ему лет?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 зовут родителей (фамилия, имя, отчество)?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Домашний адрес (город, улица, дом, квартира)?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 называется наша планета?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Наша страна?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Столица нашего государства?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Ваша задача: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Не торопить ребёнка.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Учитывать настроение, самочувствие, желание ребенка.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Дошкольный возраст - возраст игры, поэтому некоторые понятия, которые тяжело даются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вашему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lastRenderedPageBreak/>
        <w:t>ребёнку, давайте через игровые упражнения, через образы, близкие и доступные вашему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ребенку.- Познавайте с ребенком, когда гуляйте, готовите, убирайте.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Главное, что у вас есть желание подготовить своего ребёнка, быть рядом с ним в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трудные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909C6" w:rsidRPr="00495C55" w:rsidRDefault="00495C55" w:rsidP="00495C55">
      <w:pPr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непонятные для него мгновения его жизни.__</w:t>
      </w:r>
    </w:p>
    <w:sectPr w:rsidR="00D909C6" w:rsidRPr="00495C55" w:rsidSect="00495C55">
      <w:pgSz w:w="11906" w:h="16838"/>
      <w:pgMar w:top="1134" w:right="850" w:bottom="1134" w:left="1701" w:header="708" w:footer="708" w:gutter="0"/>
      <w:pgBorders w:offsetFrom="page">
        <w:top w:val="thinThickThinMediumGap" w:sz="36" w:space="24" w:color="548DD4" w:themeColor="text2" w:themeTint="99"/>
        <w:left w:val="thinThickThinMediumGap" w:sz="36" w:space="24" w:color="548DD4" w:themeColor="text2" w:themeTint="99"/>
        <w:bottom w:val="thinThickThinMediumGap" w:sz="36" w:space="24" w:color="548DD4" w:themeColor="text2" w:themeTint="99"/>
        <w:right w:val="thinThickThinMediumGap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C55"/>
    <w:rsid w:val="00382B1B"/>
    <w:rsid w:val="004242A9"/>
    <w:rsid w:val="00495C55"/>
    <w:rsid w:val="00D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2017-09-13T06:01:00Z</cp:lastPrinted>
  <dcterms:created xsi:type="dcterms:W3CDTF">2015-05-30T16:02:00Z</dcterms:created>
  <dcterms:modified xsi:type="dcterms:W3CDTF">2017-09-13T06:05:00Z</dcterms:modified>
</cp:coreProperties>
</file>