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24" w:rsidRPr="00165824" w:rsidRDefault="00165824" w:rsidP="0016582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65824">
        <w:rPr>
          <w:rFonts w:ascii="Times New Roman" w:eastAsia="Times New Roman" w:hAnsi="Times New Roman" w:cs="Times New Roman"/>
          <w:b/>
          <w:bCs/>
          <w:sz w:val="28"/>
          <w:szCs w:val="28"/>
          <w:lang w:eastAsia="ru-RU"/>
        </w:rPr>
        <w:t>КОСОГЛАЗИЕ - лечение КОСОГЛАЗИЯ</w:t>
      </w:r>
    </w:p>
    <w:p w:rsidR="00165824" w:rsidRPr="00165824" w:rsidRDefault="00165824" w:rsidP="001658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5824">
        <w:rPr>
          <w:rFonts w:ascii="Times New Roman" w:eastAsia="Times New Roman" w:hAnsi="Times New Roman" w:cs="Times New Roman"/>
          <w:b/>
          <w:bCs/>
          <w:sz w:val="28"/>
          <w:szCs w:val="28"/>
          <w:lang w:eastAsia="ru-RU"/>
        </w:rPr>
        <w:t>КОСОГЛАЗИЕ</w:t>
      </w:r>
      <w:r w:rsidRPr="00165824">
        <w:rPr>
          <w:rFonts w:ascii="Times New Roman" w:eastAsia="Times New Roman" w:hAnsi="Times New Roman" w:cs="Times New Roman"/>
          <w:sz w:val="28"/>
          <w:szCs w:val="28"/>
          <w:lang w:eastAsia="ru-RU"/>
        </w:rPr>
        <w:t xml:space="preserve"> – такое заболевание глаз, при котором наблюдается отклонение зрительной оси одного из глаз от общей точки фиксации, т.е. зрительные оси глаз не сходятся на рассматриваемом объекте. Различают паралитическое косоглазие, вызванное поражением нервов, иннервирующих мышцы глаза, и </w:t>
      </w:r>
      <w:proofErr w:type="spellStart"/>
      <w:r w:rsidRPr="00165824">
        <w:rPr>
          <w:rFonts w:ascii="Times New Roman" w:eastAsia="Times New Roman" w:hAnsi="Times New Roman" w:cs="Times New Roman"/>
          <w:sz w:val="28"/>
          <w:szCs w:val="28"/>
          <w:lang w:eastAsia="ru-RU"/>
        </w:rPr>
        <w:t>содружественное</w:t>
      </w:r>
      <w:proofErr w:type="spellEnd"/>
      <w:r w:rsidRPr="00165824">
        <w:rPr>
          <w:rFonts w:ascii="Times New Roman" w:eastAsia="Times New Roman" w:hAnsi="Times New Roman" w:cs="Times New Roman"/>
          <w:sz w:val="28"/>
          <w:szCs w:val="28"/>
          <w:lang w:eastAsia="ru-RU"/>
        </w:rPr>
        <w:t xml:space="preserve"> косоглазие, причинами которого могут быть заболевания центральной нервной системы, инфекции и интоксикации, психические травмы, аметропии, резкое понижение зрения или слепота на один глаз. В результате действия указанных факторов поражаются различные отделы и сенсорно-двигательные связи зрительного анализатора, от которых зависит бинокулярное зрение, что приводит расстройству или препятствует формированию бинокулярного зрения.</w:t>
      </w:r>
    </w:p>
    <w:p w:rsidR="00165824" w:rsidRPr="00165824" w:rsidRDefault="00165824" w:rsidP="0016582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65824">
        <w:rPr>
          <w:rFonts w:ascii="Times New Roman" w:eastAsia="Times New Roman" w:hAnsi="Times New Roman" w:cs="Times New Roman"/>
          <w:b/>
          <w:bCs/>
          <w:sz w:val="28"/>
          <w:szCs w:val="28"/>
          <w:lang w:eastAsia="ru-RU"/>
        </w:rPr>
        <w:t>Содружественное</w:t>
      </w:r>
      <w:proofErr w:type="spellEnd"/>
      <w:r w:rsidRPr="00165824">
        <w:rPr>
          <w:rFonts w:ascii="Times New Roman" w:eastAsia="Times New Roman" w:hAnsi="Times New Roman" w:cs="Times New Roman"/>
          <w:sz w:val="28"/>
          <w:szCs w:val="28"/>
          <w:lang w:eastAsia="ru-RU"/>
        </w:rPr>
        <w:t xml:space="preserve"> косоглазие обычно развивается в раннем детстве. Зрительная ось одного глаза отклонена от предмета, фиксируемого другим глазом. Двоения, как правило, не бывает. Бинокулярное зрение отсутствует. В поле зрения косящего глаза возникает функциональная скотома. Оба глаза (косящий и фиксирующий) совершают движения приблизительно в одинаковом объеме. Эти движения во все стороны не ограничены или мало ограничены. Острота зрения постоянно косящего глаза значительно снижена</w:t>
      </w:r>
      <w:r w:rsidRPr="00165824">
        <w:rPr>
          <w:rFonts w:ascii="Times New Roman" w:eastAsia="Times New Roman" w:hAnsi="Times New Roman" w:cs="Times New Roman"/>
          <w:b/>
          <w:bCs/>
          <w:sz w:val="28"/>
          <w:szCs w:val="28"/>
          <w:lang w:eastAsia="ru-RU"/>
        </w:rPr>
        <w:t>. Паралитическое косоглазие</w:t>
      </w:r>
      <w:r w:rsidRPr="00165824">
        <w:rPr>
          <w:rFonts w:ascii="Times New Roman" w:eastAsia="Times New Roman" w:hAnsi="Times New Roman" w:cs="Times New Roman"/>
          <w:sz w:val="28"/>
          <w:szCs w:val="28"/>
          <w:lang w:eastAsia="ru-RU"/>
        </w:rPr>
        <w:t xml:space="preserve"> отличается от </w:t>
      </w:r>
      <w:proofErr w:type="spellStart"/>
      <w:r w:rsidRPr="00165824">
        <w:rPr>
          <w:rFonts w:ascii="Times New Roman" w:eastAsia="Times New Roman" w:hAnsi="Times New Roman" w:cs="Times New Roman"/>
          <w:sz w:val="28"/>
          <w:szCs w:val="28"/>
          <w:lang w:eastAsia="ru-RU"/>
        </w:rPr>
        <w:t>содружественного</w:t>
      </w:r>
      <w:proofErr w:type="spellEnd"/>
      <w:r w:rsidRPr="00165824">
        <w:rPr>
          <w:rFonts w:ascii="Times New Roman" w:eastAsia="Times New Roman" w:hAnsi="Times New Roman" w:cs="Times New Roman"/>
          <w:sz w:val="28"/>
          <w:szCs w:val="28"/>
          <w:lang w:eastAsia="ru-RU"/>
        </w:rPr>
        <w:t xml:space="preserve"> косоглазия диплопией, отсутствием или резким ограничением движений глаза в сторону парализованной мышцы.</w:t>
      </w:r>
    </w:p>
    <w:p w:rsidR="00165824" w:rsidRPr="00165824" w:rsidRDefault="00165824" w:rsidP="001658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5824">
        <w:rPr>
          <w:rFonts w:ascii="Times New Roman" w:eastAsia="Times New Roman" w:hAnsi="Times New Roman" w:cs="Times New Roman"/>
          <w:b/>
          <w:bCs/>
          <w:sz w:val="28"/>
          <w:szCs w:val="28"/>
          <w:lang w:eastAsia="ru-RU"/>
        </w:rPr>
        <w:t>ЛЕЧЕНИЕ КОСОГЛАЗИЯ.</w:t>
      </w:r>
      <w:r w:rsidRPr="00165824">
        <w:rPr>
          <w:rFonts w:ascii="Times New Roman" w:eastAsia="Times New Roman" w:hAnsi="Times New Roman" w:cs="Times New Roman"/>
          <w:sz w:val="28"/>
          <w:szCs w:val="28"/>
          <w:lang w:eastAsia="ru-RU"/>
        </w:rPr>
        <w:t xml:space="preserve"> Назначение очков при аметропии. При пониженном зрении на один глаз - лечение </w:t>
      </w:r>
      <w:proofErr w:type="spellStart"/>
      <w:r w:rsidRPr="00165824">
        <w:rPr>
          <w:rFonts w:ascii="Times New Roman" w:eastAsia="Times New Roman" w:hAnsi="Times New Roman" w:cs="Times New Roman"/>
          <w:sz w:val="28"/>
          <w:szCs w:val="28"/>
          <w:lang w:eastAsia="ru-RU"/>
        </w:rPr>
        <w:t>амблиопии</w:t>
      </w:r>
      <w:proofErr w:type="spellEnd"/>
      <w:r w:rsidRPr="00165824">
        <w:rPr>
          <w:rFonts w:ascii="Times New Roman" w:eastAsia="Times New Roman" w:hAnsi="Times New Roman" w:cs="Times New Roman"/>
          <w:sz w:val="28"/>
          <w:szCs w:val="28"/>
          <w:lang w:eastAsia="ru-RU"/>
        </w:rPr>
        <w:t xml:space="preserve">. Если при </w:t>
      </w:r>
      <w:proofErr w:type="spellStart"/>
      <w:r w:rsidRPr="00165824">
        <w:rPr>
          <w:rFonts w:ascii="Times New Roman" w:eastAsia="Times New Roman" w:hAnsi="Times New Roman" w:cs="Times New Roman"/>
          <w:sz w:val="28"/>
          <w:szCs w:val="28"/>
          <w:lang w:eastAsia="ru-RU"/>
        </w:rPr>
        <w:t>содружественном</w:t>
      </w:r>
      <w:proofErr w:type="spellEnd"/>
      <w:r w:rsidRPr="00165824">
        <w:rPr>
          <w:rFonts w:ascii="Times New Roman" w:eastAsia="Times New Roman" w:hAnsi="Times New Roman" w:cs="Times New Roman"/>
          <w:sz w:val="28"/>
          <w:szCs w:val="28"/>
          <w:lang w:eastAsia="ru-RU"/>
        </w:rPr>
        <w:t xml:space="preserve"> косоглазии постоянное ношение очков в течение 6-12 </w:t>
      </w:r>
      <w:proofErr w:type="spellStart"/>
      <w:proofErr w:type="gramStart"/>
      <w:r w:rsidRPr="00165824">
        <w:rPr>
          <w:rFonts w:ascii="Times New Roman" w:eastAsia="Times New Roman" w:hAnsi="Times New Roman" w:cs="Times New Roman"/>
          <w:sz w:val="28"/>
          <w:szCs w:val="28"/>
          <w:lang w:eastAsia="ru-RU"/>
        </w:rPr>
        <w:t>мес</w:t>
      </w:r>
      <w:proofErr w:type="spellEnd"/>
      <w:proofErr w:type="gramEnd"/>
      <w:r w:rsidRPr="00165824">
        <w:rPr>
          <w:rFonts w:ascii="Times New Roman" w:eastAsia="Times New Roman" w:hAnsi="Times New Roman" w:cs="Times New Roman"/>
          <w:sz w:val="28"/>
          <w:szCs w:val="28"/>
          <w:lang w:eastAsia="ru-RU"/>
        </w:rPr>
        <w:t xml:space="preserve"> не устраняет отклонения глаза, показана операция с пред- и послеоперационными </w:t>
      </w:r>
      <w:proofErr w:type="spellStart"/>
      <w:r w:rsidRPr="00165824">
        <w:rPr>
          <w:rFonts w:ascii="Times New Roman" w:eastAsia="Times New Roman" w:hAnsi="Times New Roman" w:cs="Times New Roman"/>
          <w:sz w:val="28"/>
          <w:szCs w:val="28"/>
          <w:lang w:eastAsia="ru-RU"/>
        </w:rPr>
        <w:t>ортоптическими</w:t>
      </w:r>
      <w:proofErr w:type="spellEnd"/>
      <w:r w:rsidRPr="00165824">
        <w:rPr>
          <w:rFonts w:ascii="Times New Roman" w:eastAsia="Times New Roman" w:hAnsi="Times New Roman" w:cs="Times New Roman"/>
          <w:sz w:val="28"/>
          <w:szCs w:val="28"/>
          <w:lang w:eastAsia="ru-RU"/>
        </w:rPr>
        <w:t xml:space="preserve"> упражнениями (развитие подвижности глаз, их способности сливать </w:t>
      </w:r>
      <w:proofErr w:type="spellStart"/>
      <w:r w:rsidRPr="00165824">
        <w:rPr>
          <w:rFonts w:ascii="Times New Roman" w:eastAsia="Times New Roman" w:hAnsi="Times New Roman" w:cs="Times New Roman"/>
          <w:sz w:val="28"/>
          <w:szCs w:val="28"/>
          <w:lang w:eastAsia="ru-RU"/>
        </w:rPr>
        <w:t>фовеальные</w:t>
      </w:r>
      <w:proofErr w:type="spellEnd"/>
      <w:r w:rsidRPr="00165824">
        <w:rPr>
          <w:rFonts w:ascii="Times New Roman" w:eastAsia="Times New Roman" w:hAnsi="Times New Roman" w:cs="Times New Roman"/>
          <w:sz w:val="28"/>
          <w:szCs w:val="28"/>
          <w:lang w:eastAsia="ru-RU"/>
        </w:rPr>
        <w:t xml:space="preserve"> изображения предметов, фузионных резервов). При симметричном положении глаз для восстановления бинокулярного </w:t>
      </w:r>
      <w:proofErr w:type="spellStart"/>
      <w:r w:rsidRPr="00165824">
        <w:rPr>
          <w:rFonts w:ascii="Times New Roman" w:eastAsia="Times New Roman" w:hAnsi="Times New Roman" w:cs="Times New Roman"/>
          <w:sz w:val="28"/>
          <w:szCs w:val="28"/>
          <w:lang w:eastAsia="ru-RU"/>
        </w:rPr>
        <w:t>зрения-диплоптические</w:t>
      </w:r>
      <w:proofErr w:type="spellEnd"/>
      <w:r w:rsidRPr="00165824">
        <w:rPr>
          <w:rFonts w:ascii="Times New Roman" w:eastAsia="Times New Roman" w:hAnsi="Times New Roman" w:cs="Times New Roman"/>
          <w:sz w:val="28"/>
          <w:szCs w:val="28"/>
          <w:lang w:eastAsia="ru-RU"/>
        </w:rPr>
        <w:t xml:space="preserve"> упражнения.</w:t>
      </w:r>
    </w:p>
    <w:p w:rsidR="00165824" w:rsidRPr="00165824" w:rsidRDefault="00165824" w:rsidP="001658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5824">
        <w:rPr>
          <w:rFonts w:ascii="Times New Roman" w:eastAsia="Times New Roman" w:hAnsi="Times New Roman" w:cs="Times New Roman"/>
          <w:b/>
          <w:bCs/>
          <w:sz w:val="28"/>
          <w:szCs w:val="28"/>
          <w:lang w:eastAsia="ru-RU"/>
        </w:rPr>
        <w:t>ПРОГНОЗ ПРИ КОСОГЛАЗИИ</w:t>
      </w:r>
      <w:r w:rsidRPr="00165824">
        <w:rPr>
          <w:rFonts w:ascii="Times New Roman" w:eastAsia="Times New Roman" w:hAnsi="Times New Roman" w:cs="Times New Roman"/>
          <w:sz w:val="28"/>
          <w:szCs w:val="28"/>
          <w:lang w:eastAsia="ru-RU"/>
        </w:rPr>
        <w:t>. Лечение, как правило, приводит к симметричному положению глаз. Бинокулярное зрение восстанавливается значительно реже.</w:t>
      </w:r>
    </w:p>
    <w:p w:rsidR="00165824" w:rsidRPr="00165824" w:rsidRDefault="00165824" w:rsidP="001658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65824">
        <w:rPr>
          <w:rFonts w:ascii="Times New Roman" w:eastAsia="Times New Roman" w:hAnsi="Times New Roman" w:cs="Times New Roman"/>
          <w:b/>
          <w:bCs/>
          <w:sz w:val="28"/>
          <w:szCs w:val="28"/>
          <w:lang w:eastAsia="ru-RU"/>
        </w:rPr>
        <w:t>ПРОФИЛАКТИКА</w:t>
      </w:r>
      <w:r w:rsidRPr="00165824">
        <w:rPr>
          <w:rFonts w:ascii="Times New Roman" w:eastAsia="Times New Roman" w:hAnsi="Times New Roman" w:cs="Times New Roman"/>
          <w:sz w:val="28"/>
          <w:szCs w:val="28"/>
          <w:lang w:eastAsia="ru-RU"/>
        </w:rPr>
        <w:t xml:space="preserve"> возможна в отношении </w:t>
      </w:r>
      <w:proofErr w:type="spellStart"/>
      <w:r w:rsidRPr="00165824">
        <w:rPr>
          <w:rFonts w:ascii="Times New Roman" w:eastAsia="Times New Roman" w:hAnsi="Times New Roman" w:cs="Times New Roman"/>
          <w:sz w:val="28"/>
          <w:szCs w:val="28"/>
          <w:lang w:eastAsia="ru-RU"/>
        </w:rPr>
        <w:t>содружественного</w:t>
      </w:r>
      <w:proofErr w:type="spellEnd"/>
      <w:r w:rsidRPr="00165824">
        <w:rPr>
          <w:rFonts w:ascii="Times New Roman" w:eastAsia="Times New Roman" w:hAnsi="Times New Roman" w:cs="Times New Roman"/>
          <w:sz w:val="28"/>
          <w:szCs w:val="28"/>
          <w:lang w:eastAsia="ru-RU"/>
        </w:rPr>
        <w:t xml:space="preserve"> косоглазия. Запрещение зрительной работы на слишком близком расстоянии, чтения при плохом освещении. При аметропии у детей - своевременное назначение и постоянное ношение очков. </w:t>
      </w:r>
    </w:p>
    <w:p w:rsidR="00165824" w:rsidRDefault="0016582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sectPr w:rsidR="00165824" w:rsidSect="00202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F42"/>
    <w:multiLevelType w:val="multilevel"/>
    <w:tmpl w:val="D65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6433F"/>
    <w:multiLevelType w:val="multilevel"/>
    <w:tmpl w:val="3538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C238B"/>
    <w:multiLevelType w:val="multilevel"/>
    <w:tmpl w:val="70F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A5086"/>
    <w:multiLevelType w:val="multilevel"/>
    <w:tmpl w:val="C69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B66D6"/>
    <w:multiLevelType w:val="multilevel"/>
    <w:tmpl w:val="CE50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E71C8"/>
    <w:multiLevelType w:val="multilevel"/>
    <w:tmpl w:val="C83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57A64"/>
    <w:multiLevelType w:val="multilevel"/>
    <w:tmpl w:val="2DB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90D40"/>
    <w:multiLevelType w:val="multilevel"/>
    <w:tmpl w:val="173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F4247D"/>
    <w:multiLevelType w:val="multilevel"/>
    <w:tmpl w:val="2F08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65824"/>
    <w:rsid w:val="00165824"/>
    <w:rsid w:val="00202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DD"/>
  </w:style>
  <w:style w:type="paragraph" w:styleId="1">
    <w:name w:val="heading 1"/>
    <w:basedOn w:val="a"/>
    <w:link w:val="10"/>
    <w:uiPriority w:val="9"/>
    <w:qFormat/>
    <w:rsid w:val="00165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5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8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58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5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824"/>
    <w:rPr>
      <w:b/>
      <w:bCs/>
    </w:rPr>
  </w:style>
  <w:style w:type="character" w:styleId="a5">
    <w:name w:val="Emphasis"/>
    <w:basedOn w:val="a0"/>
    <w:uiPriority w:val="20"/>
    <w:qFormat/>
    <w:rsid w:val="00165824"/>
    <w:rPr>
      <w:i/>
      <w:iCs/>
    </w:rPr>
  </w:style>
  <w:style w:type="character" w:styleId="a6">
    <w:name w:val="Hyperlink"/>
    <w:basedOn w:val="a0"/>
    <w:uiPriority w:val="99"/>
    <w:semiHidden/>
    <w:unhideWhenUsed/>
    <w:rsid w:val="00165824"/>
    <w:rPr>
      <w:color w:val="0000FF"/>
      <w:u w:val="single"/>
    </w:rPr>
  </w:style>
</w:styles>
</file>

<file path=word/webSettings.xml><?xml version="1.0" encoding="utf-8"?>
<w:webSettings xmlns:r="http://schemas.openxmlformats.org/officeDocument/2006/relationships" xmlns:w="http://schemas.openxmlformats.org/wordprocessingml/2006/main">
  <w:divs>
    <w:div w:id="561646810">
      <w:bodyDiv w:val="1"/>
      <w:marLeft w:val="0"/>
      <w:marRight w:val="0"/>
      <w:marTop w:val="0"/>
      <w:marBottom w:val="0"/>
      <w:divBdr>
        <w:top w:val="none" w:sz="0" w:space="0" w:color="auto"/>
        <w:left w:val="none" w:sz="0" w:space="0" w:color="auto"/>
        <w:bottom w:val="none" w:sz="0" w:space="0" w:color="auto"/>
        <w:right w:val="none" w:sz="0" w:space="0" w:color="auto"/>
      </w:divBdr>
      <w:divsChild>
        <w:div w:id="136505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5B5C2-7CC5-45F2-8E1F-D1B7C34A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2018-01-06T18:58:00Z</dcterms:created>
  <dcterms:modified xsi:type="dcterms:W3CDTF">2018-01-06T19:08:00Z</dcterms:modified>
</cp:coreProperties>
</file>